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333D47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333D47">
              <w:rPr>
                <w:sz w:val="28"/>
              </w:rPr>
              <w:t>14</w:t>
            </w:r>
            <w:r>
              <w:rPr>
                <w:sz w:val="28"/>
              </w:rPr>
              <w:t>»</w:t>
            </w:r>
            <w:r w:rsidR="00333D47">
              <w:rPr>
                <w:sz w:val="28"/>
              </w:rPr>
              <w:t xml:space="preserve">апреля 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333D47">
              <w:rPr>
                <w:sz w:val="28"/>
              </w:rPr>
              <w:t>20</w:t>
            </w:r>
            <w:r>
              <w:rPr>
                <w:sz w:val="28"/>
              </w:rPr>
              <w:t>»</w:t>
            </w:r>
            <w:r w:rsidR="00333D47">
              <w:rPr>
                <w:sz w:val="28"/>
              </w:rPr>
              <w:t xml:space="preserve">апреля 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Pr="00B16E93" w:rsidRDefault="002B03AC" w:rsidP="006F773E">
      <w:pPr>
        <w:spacing w:before="240" w:line="360" w:lineRule="auto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ПОРЯДОК</w:t>
      </w:r>
      <w:r w:rsidR="00124EE4" w:rsidRPr="00B16E93">
        <w:rPr>
          <w:sz w:val="32"/>
          <w:szCs w:val="32"/>
        </w:rPr>
        <w:t xml:space="preserve"> </w:t>
      </w:r>
    </w:p>
    <w:p w:rsidR="002B03AC" w:rsidRDefault="002B03AC" w:rsidP="005144C5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применения к </w:t>
      </w:r>
      <w:proofErr w:type="gramStart"/>
      <w:r>
        <w:rPr>
          <w:sz w:val="32"/>
          <w:szCs w:val="32"/>
        </w:rPr>
        <w:t>обучающимся</w:t>
      </w:r>
      <w:proofErr w:type="gramEnd"/>
      <w:r>
        <w:rPr>
          <w:sz w:val="32"/>
          <w:szCs w:val="32"/>
        </w:rPr>
        <w:t xml:space="preserve"> и снятия с обучающихся мер </w:t>
      </w:r>
    </w:p>
    <w:p w:rsidR="005144C5" w:rsidRPr="00B16E93" w:rsidRDefault="002B03AC" w:rsidP="005144C5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дисциплинарного взыскания</w:t>
      </w:r>
    </w:p>
    <w:p w:rsidR="006F773E" w:rsidRPr="00B16E93" w:rsidRDefault="006F773E" w:rsidP="006F773E">
      <w:pPr>
        <w:jc w:val="center"/>
        <w:outlineLvl w:val="1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6F773E" w:rsidRDefault="006F773E" w:rsidP="00B53E55">
      <w:pPr>
        <w:pStyle w:val="Heading1"/>
        <w:tabs>
          <w:tab w:val="left" w:pos="1387"/>
        </w:tabs>
        <w:spacing w:before="10"/>
        <w:ind w:left="0"/>
      </w:pPr>
    </w:p>
    <w:p w:rsidR="005144C5" w:rsidRDefault="005144C5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2B03AC" w:rsidRPr="00D70283" w:rsidRDefault="000821D0" w:rsidP="00D7028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70283">
        <w:rPr>
          <w:sz w:val="28"/>
          <w:szCs w:val="28"/>
        </w:rPr>
        <w:t xml:space="preserve">1.1. </w:t>
      </w:r>
      <w:r w:rsidR="002B03AC" w:rsidRPr="00D70283">
        <w:rPr>
          <w:sz w:val="28"/>
          <w:szCs w:val="28"/>
        </w:rPr>
        <w:t>Настоящий</w:t>
      </w:r>
      <w:r w:rsidR="009C28F0" w:rsidRPr="00D70283">
        <w:rPr>
          <w:sz w:val="28"/>
          <w:szCs w:val="28"/>
        </w:rPr>
        <w:t xml:space="preserve"> </w:t>
      </w:r>
      <w:r w:rsidR="002B03AC" w:rsidRPr="00D70283">
        <w:rPr>
          <w:sz w:val="28"/>
          <w:szCs w:val="28"/>
        </w:rPr>
        <w:t>Порядок</w:t>
      </w:r>
      <w:r w:rsidR="009C28F0" w:rsidRPr="00D70283">
        <w:rPr>
          <w:sz w:val="28"/>
          <w:szCs w:val="28"/>
        </w:rPr>
        <w:t xml:space="preserve"> </w:t>
      </w:r>
      <w:r w:rsidR="002B03AC" w:rsidRPr="00D70283">
        <w:rPr>
          <w:sz w:val="28"/>
          <w:szCs w:val="28"/>
        </w:rPr>
        <w:t xml:space="preserve">определяет правила применения к </w:t>
      </w:r>
      <w:proofErr w:type="gramStart"/>
      <w:r w:rsidR="002B03AC" w:rsidRPr="00D70283">
        <w:rPr>
          <w:sz w:val="28"/>
          <w:szCs w:val="28"/>
        </w:rPr>
        <w:t>обучающи</w:t>
      </w:r>
      <w:r w:rsidR="002B03AC" w:rsidRPr="00D70283">
        <w:rPr>
          <w:sz w:val="28"/>
          <w:szCs w:val="28"/>
        </w:rPr>
        <w:t>м</w:t>
      </w:r>
      <w:r w:rsidR="002B03AC" w:rsidRPr="00D70283">
        <w:rPr>
          <w:sz w:val="28"/>
          <w:szCs w:val="28"/>
        </w:rPr>
        <w:t>ся</w:t>
      </w:r>
      <w:proofErr w:type="gramEnd"/>
      <w:r w:rsidR="002B03AC" w:rsidRPr="00D70283">
        <w:rPr>
          <w:sz w:val="28"/>
          <w:szCs w:val="28"/>
        </w:rPr>
        <w:t xml:space="preserve"> и снятия с обучающихся в Частном учреждении профессиональной обр</w:t>
      </w:r>
      <w:r w:rsidR="002B03AC" w:rsidRPr="00D70283">
        <w:rPr>
          <w:sz w:val="28"/>
          <w:szCs w:val="28"/>
        </w:rPr>
        <w:t>а</w:t>
      </w:r>
      <w:r w:rsidR="002B03AC" w:rsidRPr="00D70283">
        <w:rPr>
          <w:sz w:val="28"/>
          <w:szCs w:val="28"/>
        </w:rPr>
        <w:t>зовательной организации «Гуманитарный колледж» г. Омска (далее – Ко</w:t>
      </w:r>
      <w:r w:rsidR="002B03AC" w:rsidRPr="00D70283">
        <w:rPr>
          <w:sz w:val="28"/>
          <w:szCs w:val="28"/>
        </w:rPr>
        <w:t>л</w:t>
      </w:r>
      <w:r w:rsidR="002B03AC" w:rsidRPr="00D70283">
        <w:rPr>
          <w:sz w:val="28"/>
          <w:szCs w:val="28"/>
        </w:rPr>
        <w:t xml:space="preserve">ледж и Порядок соответственно) мер дисциплинарного взыскания. </w:t>
      </w:r>
    </w:p>
    <w:p w:rsidR="005144C5" w:rsidRPr="00D70283" w:rsidRDefault="005144C5" w:rsidP="00D70283">
      <w:pPr>
        <w:pStyle w:val="aa"/>
        <w:widowControl w:val="0"/>
        <w:spacing w:line="276" w:lineRule="auto"/>
        <w:ind w:firstLine="567"/>
        <w:rPr>
          <w:b/>
          <w:sz w:val="28"/>
          <w:szCs w:val="28"/>
        </w:rPr>
      </w:pPr>
      <w:r w:rsidRPr="00D70283">
        <w:rPr>
          <w:sz w:val="28"/>
          <w:szCs w:val="28"/>
        </w:rPr>
        <w:t>1.2. Настоящее Положение разработано на основании:</w:t>
      </w:r>
    </w:p>
    <w:p w:rsidR="005144C5" w:rsidRPr="00D70283" w:rsidRDefault="005144C5" w:rsidP="00D70283">
      <w:pPr>
        <w:tabs>
          <w:tab w:val="left" w:pos="1047"/>
        </w:tabs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>Федерального закона от 29.12.2012 г. № 273-ФЗ «Об образовании в Ро</w:t>
      </w:r>
      <w:r w:rsidRPr="00D70283">
        <w:rPr>
          <w:sz w:val="28"/>
          <w:szCs w:val="28"/>
        </w:rPr>
        <w:t>с</w:t>
      </w:r>
      <w:r w:rsidRPr="00D70283">
        <w:rPr>
          <w:sz w:val="28"/>
          <w:szCs w:val="28"/>
        </w:rPr>
        <w:t>сийской Федерации» (далее - Федеральный закон «Об образовании в</w:t>
      </w:r>
      <w:r w:rsidRPr="00D70283">
        <w:rPr>
          <w:spacing w:val="-19"/>
          <w:sz w:val="28"/>
          <w:szCs w:val="28"/>
        </w:rPr>
        <w:t xml:space="preserve"> </w:t>
      </w:r>
      <w:r w:rsidRPr="00D70283">
        <w:rPr>
          <w:sz w:val="28"/>
          <w:szCs w:val="28"/>
        </w:rPr>
        <w:t>РФ») (ред. от 17.02.2023);</w:t>
      </w:r>
    </w:p>
    <w:p w:rsidR="000821D0" w:rsidRPr="00D70283" w:rsidRDefault="000821D0" w:rsidP="00D70283">
      <w:pPr>
        <w:pStyle w:val="aa"/>
        <w:spacing w:line="276" w:lineRule="auto"/>
        <w:ind w:firstLine="567"/>
        <w:rPr>
          <w:sz w:val="28"/>
          <w:szCs w:val="28"/>
        </w:rPr>
      </w:pPr>
      <w:r w:rsidRPr="00D70283">
        <w:rPr>
          <w:sz w:val="28"/>
          <w:szCs w:val="28"/>
        </w:rPr>
        <w:t xml:space="preserve">Приказа Министерства просвещения Российской Федерации </w:t>
      </w:r>
      <w:r w:rsidRPr="00D70283">
        <w:rPr>
          <w:bCs/>
          <w:sz w:val="28"/>
          <w:szCs w:val="28"/>
          <w:shd w:val="clear" w:color="auto" w:fill="FFFFFF"/>
        </w:rPr>
        <w:t>от 24 авг</w:t>
      </w:r>
      <w:r w:rsidRPr="00D70283">
        <w:rPr>
          <w:bCs/>
          <w:sz w:val="28"/>
          <w:szCs w:val="28"/>
          <w:shd w:val="clear" w:color="auto" w:fill="FFFFFF"/>
        </w:rPr>
        <w:t>у</w:t>
      </w:r>
      <w:r w:rsidRPr="00D70283">
        <w:rPr>
          <w:bCs/>
          <w:sz w:val="28"/>
          <w:szCs w:val="28"/>
          <w:shd w:val="clear" w:color="auto" w:fill="FFFFFF"/>
        </w:rPr>
        <w:t>ста 2022 года N 762</w:t>
      </w:r>
      <w:r w:rsidRPr="00D70283">
        <w:rPr>
          <w:sz w:val="28"/>
          <w:szCs w:val="28"/>
        </w:rPr>
        <w:t xml:space="preserve"> «</w:t>
      </w:r>
      <w:r w:rsidRPr="00D70283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Pr="00D70283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осуществления образовательной деятельности по образовательным программам среднего профессионального образования</w:t>
        </w:r>
      </w:hyperlink>
      <w:r w:rsidRPr="00D70283">
        <w:rPr>
          <w:sz w:val="28"/>
          <w:szCs w:val="28"/>
        </w:rPr>
        <w:t>»;</w:t>
      </w:r>
    </w:p>
    <w:p w:rsidR="00897FB6" w:rsidRPr="00D70283" w:rsidRDefault="00897FB6" w:rsidP="00D7028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D70283">
        <w:rPr>
          <w:sz w:val="28"/>
          <w:szCs w:val="28"/>
        </w:rPr>
        <w:t>Приказа Министерства образования</w:t>
      </w:r>
      <w:r w:rsidR="002B03AC" w:rsidRPr="00D70283">
        <w:rPr>
          <w:sz w:val="28"/>
          <w:szCs w:val="28"/>
        </w:rPr>
        <w:t xml:space="preserve"> и науки Российской Федерации № 185</w:t>
      </w:r>
      <w:r w:rsidRPr="00D70283">
        <w:rPr>
          <w:sz w:val="28"/>
          <w:szCs w:val="28"/>
        </w:rPr>
        <w:t xml:space="preserve"> от </w:t>
      </w:r>
      <w:r w:rsidR="002B03AC" w:rsidRPr="00D70283">
        <w:rPr>
          <w:sz w:val="28"/>
          <w:szCs w:val="28"/>
        </w:rPr>
        <w:t>15</w:t>
      </w:r>
      <w:r w:rsidRPr="00D70283">
        <w:rPr>
          <w:sz w:val="28"/>
          <w:szCs w:val="28"/>
        </w:rPr>
        <w:t xml:space="preserve"> </w:t>
      </w:r>
      <w:r w:rsidR="002B03AC" w:rsidRPr="00D70283">
        <w:rPr>
          <w:sz w:val="28"/>
          <w:szCs w:val="28"/>
        </w:rPr>
        <w:t>марта</w:t>
      </w:r>
      <w:r w:rsidRPr="00D70283">
        <w:rPr>
          <w:sz w:val="28"/>
          <w:szCs w:val="28"/>
        </w:rPr>
        <w:t xml:space="preserve"> 2013 г. «</w:t>
      </w:r>
      <w:r w:rsidR="002B03AC" w:rsidRPr="00D70283">
        <w:rPr>
          <w:sz w:val="28"/>
          <w:szCs w:val="28"/>
        </w:rPr>
        <w:t xml:space="preserve">Об утверждении </w:t>
      </w:r>
      <w:r w:rsidR="002B03AC" w:rsidRPr="00D70283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9" name="Picture 4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3AC" w:rsidRPr="00D70283">
        <w:rPr>
          <w:sz w:val="28"/>
          <w:szCs w:val="28"/>
        </w:rPr>
        <w:t xml:space="preserve">порядка применения </w:t>
      </w:r>
      <w:proofErr w:type="gramStart"/>
      <w:r w:rsidR="002B03AC" w:rsidRPr="00D70283">
        <w:rPr>
          <w:sz w:val="28"/>
          <w:szCs w:val="28"/>
        </w:rPr>
        <w:t>к</w:t>
      </w:r>
      <w:proofErr w:type="gramEnd"/>
      <w:r w:rsidR="002B03AC" w:rsidRPr="00D70283">
        <w:rPr>
          <w:sz w:val="28"/>
          <w:szCs w:val="28"/>
        </w:rPr>
        <w:t xml:space="preserve"> обуча</w:t>
      </w:r>
      <w:r w:rsidR="002B03AC" w:rsidRPr="00D70283">
        <w:rPr>
          <w:sz w:val="28"/>
          <w:szCs w:val="28"/>
        </w:rPr>
        <w:t>ю</w:t>
      </w:r>
      <w:r w:rsidR="002B03AC" w:rsidRPr="00D70283">
        <w:rPr>
          <w:sz w:val="28"/>
          <w:szCs w:val="28"/>
        </w:rPr>
        <w:t>щимся и снятия с обучающихся мер дисциплинарного взыскания</w:t>
      </w:r>
      <w:r w:rsidRPr="00D70283">
        <w:rPr>
          <w:sz w:val="28"/>
          <w:szCs w:val="28"/>
        </w:rPr>
        <w:t>»;</w:t>
      </w:r>
    </w:p>
    <w:p w:rsidR="005144C5" w:rsidRPr="00D70283" w:rsidRDefault="002B03AC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pacing w:val="-6"/>
          <w:sz w:val="28"/>
          <w:szCs w:val="28"/>
        </w:rPr>
        <w:t>Устава</w:t>
      </w:r>
      <w:r w:rsidR="005144C5" w:rsidRPr="00D70283">
        <w:rPr>
          <w:spacing w:val="-6"/>
          <w:sz w:val="28"/>
          <w:szCs w:val="28"/>
        </w:rPr>
        <w:t xml:space="preserve"> </w:t>
      </w:r>
      <w:r w:rsidRPr="00D70283">
        <w:rPr>
          <w:sz w:val="28"/>
          <w:szCs w:val="28"/>
        </w:rPr>
        <w:t>и иных локальных нормативных актов</w:t>
      </w:r>
      <w:r w:rsidR="005144C5" w:rsidRPr="00D70283">
        <w:rPr>
          <w:sz w:val="28"/>
          <w:szCs w:val="28"/>
        </w:rPr>
        <w:t xml:space="preserve"> Колледжа.</w:t>
      </w:r>
    </w:p>
    <w:p w:rsidR="00873D75" w:rsidRPr="002B03AC" w:rsidRDefault="00873D75" w:rsidP="002B03AC">
      <w:pPr>
        <w:spacing w:line="276" w:lineRule="auto"/>
        <w:ind w:firstLine="567"/>
        <w:jc w:val="both"/>
        <w:rPr>
          <w:sz w:val="28"/>
          <w:szCs w:val="28"/>
        </w:rPr>
      </w:pPr>
    </w:p>
    <w:p w:rsidR="00873D75" w:rsidRDefault="002B03AC" w:rsidP="00873D75">
      <w:pPr>
        <w:spacing w:after="223"/>
        <w:ind w:right="149"/>
        <w:jc w:val="center"/>
        <w:rPr>
          <w:b/>
          <w:sz w:val="28"/>
          <w:szCs w:val="28"/>
        </w:rPr>
      </w:pPr>
      <w:r w:rsidRPr="00873D75">
        <w:rPr>
          <w:b/>
          <w:sz w:val="28"/>
          <w:szCs w:val="28"/>
        </w:rPr>
        <w:t xml:space="preserve">2. </w:t>
      </w:r>
      <w:r w:rsidR="00873D75" w:rsidRPr="00873D75">
        <w:rPr>
          <w:b/>
          <w:sz w:val="28"/>
          <w:szCs w:val="28"/>
        </w:rPr>
        <w:t xml:space="preserve">Правила применения к </w:t>
      </w:r>
      <w:proofErr w:type="gramStart"/>
      <w:r w:rsidR="00873D75" w:rsidRPr="00873D75">
        <w:rPr>
          <w:b/>
          <w:sz w:val="28"/>
          <w:szCs w:val="28"/>
        </w:rPr>
        <w:t>обучающимся</w:t>
      </w:r>
      <w:proofErr w:type="gramEnd"/>
      <w:r w:rsidR="00873D75" w:rsidRPr="00873D75">
        <w:rPr>
          <w:b/>
          <w:sz w:val="28"/>
          <w:szCs w:val="28"/>
        </w:rPr>
        <w:t xml:space="preserve"> и снятия с обучающихся мер дисциплинарного взыскания.</w:t>
      </w:r>
    </w:p>
    <w:p w:rsidR="002B03AC" w:rsidRPr="00D70283" w:rsidRDefault="00873D75" w:rsidP="00D70283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70283">
        <w:rPr>
          <w:sz w:val="28"/>
          <w:szCs w:val="28"/>
        </w:rPr>
        <w:t>2.1.</w:t>
      </w:r>
      <w:r w:rsidRPr="00D70283">
        <w:rPr>
          <w:b/>
          <w:sz w:val="28"/>
          <w:szCs w:val="28"/>
        </w:rPr>
        <w:t xml:space="preserve"> </w:t>
      </w:r>
      <w:proofErr w:type="gramStart"/>
      <w:r w:rsidR="002B03AC" w:rsidRPr="00D70283">
        <w:rPr>
          <w:sz w:val="28"/>
          <w:szCs w:val="28"/>
        </w:rPr>
        <w:t>Меры дисциплинарного взыскания не применяются к обучающимся с ограниченн</w:t>
      </w:r>
      <w:r w:rsidRPr="00D70283">
        <w:rPr>
          <w:sz w:val="28"/>
          <w:szCs w:val="28"/>
        </w:rPr>
        <w:t>ым</w:t>
      </w:r>
      <w:r w:rsidR="002B03AC" w:rsidRPr="00D70283">
        <w:rPr>
          <w:sz w:val="28"/>
          <w:szCs w:val="28"/>
        </w:rPr>
        <w:t>и возможностями здоровья (с задержкой психического разв</w:t>
      </w:r>
      <w:r w:rsidR="002B03AC" w:rsidRPr="00D70283">
        <w:rPr>
          <w:sz w:val="28"/>
          <w:szCs w:val="28"/>
        </w:rPr>
        <w:t>и</w:t>
      </w:r>
      <w:r w:rsidR="002B03AC" w:rsidRPr="00D70283">
        <w:rPr>
          <w:sz w:val="28"/>
          <w:szCs w:val="28"/>
        </w:rPr>
        <w:t>тия и ра</w:t>
      </w:r>
      <w:r w:rsidRPr="00D70283">
        <w:rPr>
          <w:sz w:val="28"/>
          <w:szCs w:val="28"/>
        </w:rPr>
        <w:t>зличными</w:t>
      </w:r>
      <w:r w:rsidR="002B03AC" w:rsidRPr="00D70283">
        <w:rPr>
          <w:sz w:val="28"/>
          <w:szCs w:val="28"/>
        </w:rPr>
        <w:t xml:space="preserve"> формами умственной отсталости) (часть 5 статьи 43 Фед</w:t>
      </w:r>
      <w:r w:rsidR="002B03AC" w:rsidRPr="00D70283">
        <w:rPr>
          <w:sz w:val="28"/>
          <w:szCs w:val="28"/>
        </w:rPr>
        <w:t>е</w:t>
      </w:r>
      <w:r w:rsidR="002B03AC" w:rsidRPr="00D70283">
        <w:rPr>
          <w:sz w:val="28"/>
          <w:szCs w:val="28"/>
        </w:rPr>
        <w:t xml:space="preserve">рального закона от 29 декабря 2012 г. </w:t>
      </w:r>
      <w:r w:rsidR="00D70283">
        <w:rPr>
          <w:noProof/>
          <w:sz w:val="28"/>
          <w:szCs w:val="28"/>
        </w:rPr>
        <w:t xml:space="preserve">№ </w:t>
      </w:r>
      <w:r w:rsidRPr="00D70283">
        <w:rPr>
          <w:sz w:val="28"/>
          <w:szCs w:val="28"/>
        </w:rPr>
        <w:t xml:space="preserve">273-ФЗ «Об </w:t>
      </w:r>
      <w:r w:rsidR="002B03AC" w:rsidRPr="00D70283">
        <w:rPr>
          <w:sz w:val="28"/>
          <w:szCs w:val="28"/>
        </w:rPr>
        <w:t>образовании в Росси</w:t>
      </w:r>
      <w:r w:rsidR="002B03AC" w:rsidRPr="00D70283">
        <w:rPr>
          <w:sz w:val="28"/>
          <w:szCs w:val="28"/>
        </w:rPr>
        <w:t>й</w:t>
      </w:r>
      <w:r w:rsidRPr="00D70283">
        <w:rPr>
          <w:sz w:val="28"/>
          <w:szCs w:val="28"/>
        </w:rPr>
        <w:t>ской Федерации»</w:t>
      </w:r>
      <w:r w:rsidR="002B03AC" w:rsidRPr="00D70283">
        <w:rPr>
          <w:sz w:val="28"/>
          <w:szCs w:val="28"/>
        </w:rPr>
        <w:t>).</w:t>
      </w:r>
      <w:proofErr w:type="gramEnd"/>
    </w:p>
    <w:p w:rsidR="00873D75" w:rsidRPr="00D70283" w:rsidRDefault="00873D75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>2.2</w:t>
      </w:r>
      <w:r w:rsidR="002B03AC" w:rsidRPr="00D70283">
        <w:rPr>
          <w:sz w:val="28"/>
          <w:szCs w:val="28"/>
        </w:rPr>
        <w:t>. Меры дисциплинарного взыскания применяются за неисполнение или на</w:t>
      </w:r>
      <w:r w:rsidRPr="00D70283">
        <w:rPr>
          <w:sz w:val="28"/>
          <w:szCs w:val="28"/>
        </w:rPr>
        <w:t>рушение устава К</w:t>
      </w:r>
      <w:r w:rsidR="002B03AC" w:rsidRPr="00D70283">
        <w:rPr>
          <w:sz w:val="28"/>
          <w:szCs w:val="28"/>
        </w:rPr>
        <w:t>олледжа, правил внутреннего распорядка и иных л</w:t>
      </w:r>
      <w:r w:rsidR="002B03AC" w:rsidRPr="00D70283">
        <w:rPr>
          <w:sz w:val="28"/>
          <w:szCs w:val="28"/>
        </w:rPr>
        <w:t>о</w:t>
      </w:r>
      <w:r w:rsidR="002B03AC" w:rsidRPr="00D70283">
        <w:rPr>
          <w:sz w:val="28"/>
          <w:szCs w:val="28"/>
        </w:rPr>
        <w:t>кальных нормативных актов по вопросам организации и осуществления о</w:t>
      </w:r>
      <w:r w:rsidR="002B03AC" w:rsidRPr="00D70283">
        <w:rPr>
          <w:sz w:val="28"/>
          <w:szCs w:val="28"/>
        </w:rPr>
        <w:t>б</w:t>
      </w:r>
      <w:r w:rsidR="002B03AC" w:rsidRPr="00D70283">
        <w:rPr>
          <w:sz w:val="28"/>
          <w:szCs w:val="28"/>
        </w:rPr>
        <w:t>разовательной деятельности:</w:t>
      </w:r>
    </w:p>
    <w:p w:rsidR="00873D75" w:rsidRPr="00D70283" w:rsidRDefault="002B03AC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>за нарушения общественного порядка, совер</w:t>
      </w:r>
      <w:r w:rsidR="00873D75" w:rsidRPr="00D70283">
        <w:rPr>
          <w:sz w:val="28"/>
          <w:szCs w:val="28"/>
        </w:rPr>
        <w:t>шенные в зданиях К</w:t>
      </w:r>
      <w:r w:rsidRPr="00D70283">
        <w:rPr>
          <w:sz w:val="28"/>
          <w:szCs w:val="28"/>
        </w:rPr>
        <w:t>олледжа и на его территориях:</w:t>
      </w:r>
    </w:p>
    <w:p w:rsidR="00873D75" w:rsidRPr="00D70283" w:rsidRDefault="002B03AC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7245985</wp:posOffset>
            </wp:positionH>
            <wp:positionV relativeFrom="page">
              <wp:posOffset>9167495</wp:posOffset>
            </wp:positionV>
            <wp:extent cx="21590" cy="12065"/>
            <wp:effectExtent l="19050" t="0" r="0" b="0"/>
            <wp:wrapTopAndBottom/>
            <wp:docPr id="27" name="Picture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283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7193915</wp:posOffset>
            </wp:positionH>
            <wp:positionV relativeFrom="page">
              <wp:posOffset>4984750</wp:posOffset>
            </wp:positionV>
            <wp:extent cx="42545" cy="109855"/>
            <wp:effectExtent l="19050" t="0" r="0" b="0"/>
            <wp:wrapSquare wrapText="bothSides"/>
            <wp:docPr id="26" name="Picture 15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283">
        <w:rPr>
          <w:sz w:val="28"/>
          <w:szCs w:val="28"/>
        </w:rPr>
        <w:t>мелкое хулиганство, то есть нарушение общественного порядка, выр</w:t>
      </w:r>
      <w:r w:rsidRPr="00D70283">
        <w:rPr>
          <w:sz w:val="28"/>
          <w:szCs w:val="28"/>
        </w:rPr>
        <w:t>а</w:t>
      </w:r>
      <w:r w:rsidRPr="00D70283">
        <w:rPr>
          <w:sz w:val="28"/>
          <w:szCs w:val="28"/>
        </w:rPr>
        <w:t>жающее явное неуважение к обществу, сопровождающееся нецензурной бр</w:t>
      </w:r>
      <w:r w:rsidRPr="00D70283">
        <w:rPr>
          <w:sz w:val="28"/>
          <w:szCs w:val="28"/>
        </w:rPr>
        <w:t>а</w:t>
      </w:r>
      <w:r w:rsidRPr="00D70283">
        <w:rPr>
          <w:sz w:val="28"/>
          <w:szCs w:val="28"/>
        </w:rPr>
        <w:t>нью, оскорби</w:t>
      </w:r>
      <w:r w:rsidR="00873D75" w:rsidRPr="00D70283">
        <w:rPr>
          <w:sz w:val="28"/>
          <w:szCs w:val="28"/>
        </w:rPr>
        <w:t>тельными</w:t>
      </w:r>
      <w:r w:rsidRPr="00D70283">
        <w:rPr>
          <w:sz w:val="28"/>
          <w:szCs w:val="28"/>
        </w:rPr>
        <w:t xml:space="preserve"> действиями в отношении другого лица с применен</w:t>
      </w:r>
      <w:r w:rsidRPr="00D70283">
        <w:rPr>
          <w:sz w:val="28"/>
          <w:szCs w:val="28"/>
        </w:rPr>
        <w:t>и</w:t>
      </w:r>
      <w:r w:rsidRPr="00D70283">
        <w:rPr>
          <w:sz w:val="28"/>
          <w:szCs w:val="28"/>
        </w:rPr>
        <w:t>ем физической си</w:t>
      </w:r>
      <w:r w:rsidR="00873D75" w:rsidRPr="00D70283">
        <w:rPr>
          <w:sz w:val="28"/>
          <w:szCs w:val="28"/>
        </w:rPr>
        <w:t>лы;</w:t>
      </w:r>
    </w:p>
    <w:p w:rsidR="00873D75" w:rsidRPr="00D70283" w:rsidRDefault="002B03AC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>уничтожение или повреждение чужого имущества, в том числе имущ</w:t>
      </w:r>
      <w:r w:rsidRPr="00D70283">
        <w:rPr>
          <w:sz w:val="28"/>
          <w:szCs w:val="28"/>
        </w:rPr>
        <w:t>е</w:t>
      </w:r>
      <w:r w:rsidRPr="00D70283">
        <w:rPr>
          <w:sz w:val="28"/>
          <w:szCs w:val="28"/>
        </w:rPr>
        <w:t>ства ко</w:t>
      </w:r>
      <w:r w:rsidR="00873D75" w:rsidRPr="00D70283">
        <w:rPr>
          <w:sz w:val="28"/>
          <w:szCs w:val="28"/>
        </w:rPr>
        <w:t>лледжа;</w:t>
      </w:r>
    </w:p>
    <w:p w:rsidR="00873D75" w:rsidRPr="00D70283" w:rsidRDefault="002B03AC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lastRenderedPageBreak/>
        <w:t>распитие пива и напитков, изготавливаемых на его основе, а также алк</w:t>
      </w:r>
      <w:r w:rsidRPr="00D70283">
        <w:rPr>
          <w:sz w:val="28"/>
          <w:szCs w:val="28"/>
        </w:rPr>
        <w:t>о</w:t>
      </w:r>
      <w:r w:rsidRPr="00D70283">
        <w:rPr>
          <w:sz w:val="28"/>
          <w:szCs w:val="28"/>
        </w:rPr>
        <w:t xml:space="preserve">гольной и </w:t>
      </w:r>
      <w:r w:rsidRPr="00D70283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7" name="Picture 4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283">
        <w:rPr>
          <w:sz w:val="28"/>
          <w:szCs w:val="28"/>
        </w:rPr>
        <w:t>спиртосодержащей продукции;</w:t>
      </w:r>
    </w:p>
    <w:p w:rsidR="00873D75" w:rsidRPr="00D70283" w:rsidRDefault="002B03AC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>потребление наркотических средств или психотропных веществ без н</w:t>
      </w:r>
      <w:r w:rsidRPr="00D70283">
        <w:rPr>
          <w:sz w:val="28"/>
          <w:szCs w:val="28"/>
        </w:rPr>
        <w:t>а</w:t>
      </w:r>
      <w:r w:rsidRPr="00D70283">
        <w:rPr>
          <w:sz w:val="28"/>
          <w:szCs w:val="28"/>
        </w:rPr>
        <w:t>значе</w:t>
      </w:r>
      <w:r w:rsidR="00873D75" w:rsidRPr="00D70283">
        <w:rPr>
          <w:sz w:val="28"/>
          <w:szCs w:val="28"/>
        </w:rPr>
        <w:t>ния врача, либо потребления иных</w:t>
      </w:r>
      <w:r w:rsidRPr="00D70283">
        <w:rPr>
          <w:sz w:val="28"/>
          <w:szCs w:val="28"/>
        </w:rPr>
        <w:t xml:space="preserve"> одурманивающих веществ;</w:t>
      </w:r>
    </w:p>
    <w:p w:rsidR="00873D75" w:rsidRPr="00D70283" w:rsidRDefault="002B03AC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>появление в состоянии опьянения, оскорбляющем человеческое дост</w:t>
      </w:r>
      <w:r w:rsidRPr="00D70283">
        <w:rPr>
          <w:sz w:val="28"/>
          <w:szCs w:val="28"/>
        </w:rPr>
        <w:t>о</w:t>
      </w:r>
      <w:r w:rsidRPr="00D70283">
        <w:rPr>
          <w:sz w:val="28"/>
          <w:szCs w:val="28"/>
        </w:rPr>
        <w:t>инство и общественную нравственность;</w:t>
      </w:r>
    </w:p>
    <w:p w:rsidR="00873D75" w:rsidRPr="00D70283" w:rsidRDefault="00873D75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>курение;</w:t>
      </w:r>
    </w:p>
    <w:p w:rsidR="00873D75" w:rsidRPr="00D70283" w:rsidRDefault="002B03AC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>загрязнение помещений и террито</w:t>
      </w:r>
      <w:r w:rsidR="00873D75" w:rsidRPr="00D70283">
        <w:rPr>
          <w:sz w:val="28"/>
          <w:szCs w:val="28"/>
        </w:rPr>
        <w:t>рий;</w:t>
      </w:r>
    </w:p>
    <w:p w:rsidR="002B03AC" w:rsidRPr="00D70283" w:rsidRDefault="002B03AC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>пользование сотовыми телефонами во время учебных занятий.</w:t>
      </w:r>
    </w:p>
    <w:p w:rsidR="002B03AC" w:rsidRPr="00D70283" w:rsidRDefault="002B03AC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>Материальную ответственность за нанесение ущерба имуществу ко</w:t>
      </w:r>
      <w:r w:rsidRPr="00D70283">
        <w:rPr>
          <w:sz w:val="28"/>
          <w:szCs w:val="28"/>
        </w:rPr>
        <w:t>л</w:t>
      </w:r>
      <w:r w:rsidRPr="00D70283">
        <w:rPr>
          <w:sz w:val="28"/>
          <w:szCs w:val="28"/>
        </w:rPr>
        <w:t>леджа несут родители обучающихся (или лица, их заменяющие).</w:t>
      </w:r>
    </w:p>
    <w:p w:rsidR="00873D75" w:rsidRPr="00D70283" w:rsidRDefault="00873D75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 xml:space="preserve">2.3. </w:t>
      </w:r>
      <w:r w:rsidR="002B03AC" w:rsidRPr="00D70283">
        <w:rPr>
          <w:sz w:val="28"/>
          <w:szCs w:val="28"/>
        </w:rPr>
        <w:t xml:space="preserve">За совершение дисциплинарного проступка к </w:t>
      </w:r>
      <w:proofErr w:type="gramStart"/>
      <w:r w:rsidR="002B03AC" w:rsidRPr="00D70283">
        <w:rPr>
          <w:sz w:val="28"/>
          <w:szCs w:val="28"/>
        </w:rPr>
        <w:t>обучающемуся</w:t>
      </w:r>
      <w:proofErr w:type="gramEnd"/>
      <w:r w:rsidR="002B03AC" w:rsidRPr="00D70283">
        <w:rPr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873D75" w:rsidRPr="00D70283" w:rsidRDefault="00873D75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>замечание;</w:t>
      </w:r>
    </w:p>
    <w:p w:rsidR="00873D75" w:rsidRPr="00D70283" w:rsidRDefault="002B03AC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>выго</w:t>
      </w:r>
      <w:r w:rsidR="00873D75" w:rsidRPr="00D70283">
        <w:rPr>
          <w:sz w:val="28"/>
          <w:szCs w:val="28"/>
        </w:rPr>
        <w:t>вор;</w:t>
      </w:r>
    </w:p>
    <w:p w:rsidR="00873D75" w:rsidRPr="00D70283" w:rsidRDefault="002B03AC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>отчисле</w:t>
      </w:r>
      <w:r w:rsidR="00873D75" w:rsidRPr="00D70283">
        <w:rPr>
          <w:sz w:val="28"/>
          <w:szCs w:val="28"/>
        </w:rPr>
        <w:t>ние из К</w:t>
      </w:r>
      <w:r w:rsidRPr="00D70283">
        <w:rPr>
          <w:sz w:val="28"/>
          <w:szCs w:val="28"/>
        </w:rPr>
        <w:t>олледжа.</w:t>
      </w:r>
    </w:p>
    <w:p w:rsidR="00873D75" w:rsidRPr="00D70283" w:rsidRDefault="00873D75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 xml:space="preserve">2.4. </w:t>
      </w:r>
      <w:r w:rsidR="002B03AC" w:rsidRPr="00D70283">
        <w:rPr>
          <w:sz w:val="28"/>
          <w:szCs w:val="28"/>
        </w:rPr>
        <w:t>За каждый дисциплинарный проступок может быть применена одна мера дисциплинарного</w:t>
      </w:r>
      <w:r w:rsidRPr="00D70283">
        <w:rPr>
          <w:sz w:val="28"/>
          <w:szCs w:val="28"/>
        </w:rPr>
        <w:t xml:space="preserve"> взыскания.</w:t>
      </w:r>
    </w:p>
    <w:p w:rsidR="002B03AC" w:rsidRPr="00D70283" w:rsidRDefault="002B03AC" w:rsidP="00D7028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70283">
        <w:rPr>
          <w:sz w:val="28"/>
          <w:szCs w:val="28"/>
        </w:rPr>
        <w:t>При выборе ме</w:t>
      </w:r>
      <w:r w:rsidR="00873D75" w:rsidRPr="00D70283">
        <w:rPr>
          <w:sz w:val="28"/>
          <w:szCs w:val="28"/>
        </w:rPr>
        <w:t>ры дисциплинарного взыскания в К</w:t>
      </w:r>
      <w:r w:rsidRPr="00D70283">
        <w:rPr>
          <w:sz w:val="28"/>
          <w:szCs w:val="28"/>
        </w:rPr>
        <w:t>олледже учитывается тяжесть дисциплинарного проступка, причины и обстоятельства, при кот</w:t>
      </w:r>
      <w:r w:rsidRPr="00D70283">
        <w:rPr>
          <w:sz w:val="28"/>
          <w:szCs w:val="28"/>
        </w:rPr>
        <w:t>о</w:t>
      </w:r>
      <w:r w:rsidRPr="00D70283">
        <w:rPr>
          <w:sz w:val="28"/>
          <w:szCs w:val="28"/>
        </w:rPr>
        <w:t>рых он совершен, предшествующее поведение обучающегося, его психоф</w:t>
      </w:r>
      <w:r w:rsidRPr="00D70283">
        <w:rPr>
          <w:sz w:val="28"/>
          <w:szCs w:val="28"/>
        </w:rPr>
        <w:t>и</w:t>
      </w:r>
      <w:r w:rsidRPr="00D70283">
        <w:rPr>
          <w:sz w:val="28"/>
          <w:szCs w:val="28"/>
        </w:rPr>
        <w:t>зическое и эмоциональное состояние, а также мнение советов обу</w:t>
      </w:r>
      <w:r w:rsidR="00873D75" w:rsidRPr="00D70283">
        <w:rPr>
          <w:sz w:val="28"/>
          <w:szCs w:val="28"/>
        </w:rPr>
        <w:t xml:space="preserve">чающихся, </w:t>
      </w:r>
      <w:proofErr w:type="spellStart"/>
      <w:r w:rsidR="00873D75" w:rsidRPr="00D70283">
        <w:rPr>
          <w:sz w:val="28"/>
          <w:szCs w:val="28"/>
        </w:rPr>
        <w:t>представительых</w:t>
      </w:r>
      <w:proofErr w:type="spellEnd"/>
      <w:r w:rsidRPr="00D70283">
        <w:rPr>
          <w:sz w:val="28"/>
          <w:szCs w:val="28"/>
        </w:rPr>
        <w:t xml:space="preserve"> </w:t>
      </w:r>
      <w:r w:rsidRPr="00D70283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4" name="Picture 4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283">
        <w:rPr>
          <w:sz w:val="28"/>
          <w:szCs w:val="28"/>
        </w:rPr>
        <w:t>органов обучающихся, советов родителей (законных пре</w:t>
      </w:r>
      <w:r w:rsidRPr="00D70283">
        <w:rPr>
          <w:sz w:val="28"/>
          <w:szCs w:val="28"/>
        </w:rPr>
        <w:t>д</w:t>
      </w:r>
      <w:r w:rsidRPr="00D70283">
        <w:rPr>
          <w:sz w:val="28"/>
          <w:szCs w:val="28"/>
        </w:rPr>
        <w:t>ставителей) несовершеннолетних обучающихся колледжа.</w:t>
      </w:r>
      <w:proofErr w:type="gramEnd"/>
    </w:p>
    <w:p w:rsidR="002B03AC" w:rsidRPr="00D70283" w:rsidRDefault="00873D75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 xml:space="preserve">2.5. </w:t>
      </w:r>
      <w:r w:rsidR="002B03AC" w:rsidRPr="00D70283">
        <w:rPr>
          <w:sz w:val="28"/>
          <w:szCs w:val="28"/>
        </w:rPr>
        <w:t>Не допускается применение мер дисциплинарного взыскания к об</w:t>
      </w:r>
      <w:r w:rsidR="002B03AC" w:rsidRPr="00D70283">
        <w:rPr>
          <w:sz w:val="28"/>
          <w:szCs w:val="28"/>
        </w:rPr>
        <w:t>у</w:t>
      </w:r>
      <w:r w:rsidR="002B03AC" w:rsidRPr="00D70283">
        <w:rPr>
          <w:sz w:val="28"/>
          <w:szCs w:val="28"/>
        </w:rPr>
        <w:t>чающимся во время их болезни, каникул, академического отпуска, отпуска по беременности и родам или отпуска по уходу за ребенком (часть 6 статьи 43 Федерального закона от 29 декабря 2012 г. N</w:t>
      </w:r>
      <w:r w:rsidRPr="00D70283">
        <w:rPr>
          <w:sz w:val="28"/>
          <w:szCs w:val="28"/>
        </w:rPr>
        <w:t xml:space="preserve"> 273ФЗ «Об </w:t>
      </w:r>
      <w:r w:rsidR="002B03AC" w:rsidRPr="00D70283">
        <w:rPr>
          <w:sz w:val="28"/>
          <w:szCs w:val="28"/>
        </w:rPr>
        <w:t>образовании в Российской Федерац</w:t>
      </w:r>
      <w:r w:rsidRPr="00D70283">
        <w:rPr>
          <w:sz w:val="28"/>
          <w:szCs w:val="28"/>
        </w:rPr>
        <w:t>ии»</w:t>
      </w:r>
      <w:r w:rsidR="002B03AC" w:rsidRPr="00D70283">
        <w:rPr>
          <w:sz w:val="28"/>
          <w:szCs w:val="28"/>
        </w:rPr>
        <w:t>).</w:t>
      </w:r>
    </w:p>
    <w:p w:rsidR="00873D75" w:rsidRPr="00D70283" w:rsidRDefault="00873D75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 xml:space="preserve">2.6. </w:t>
      </w:r>
      <w:r w:rsidR="002B03AC" w:rsidRPr="00D70283">
        <w:rPr>
          <w:sz w:val="28"/>
          <w:szCs w:val="28"/>
        </w:rPr>
        <w:t>До применения ме</w:t>
      </w:r>
      <w:r w:rsidRPr="00D70283">
        <w:rPr>
          <w:sz w:val="28"/>
          <w:szCs w:val="28"/>
        </w:rPr>
        <w:t>ры дисциплинарного взыскания в К</w:t>
      </w:r>
      <w:r w:rsidR="002B03AC" w:rsidRPr="00D70283">
        <w:rPr>
          <w:sz w:val="28"/>
          <w:szCs w:val="28"/>
        </w:rPr>
        <w:t xml:space="preserve">олледже должно быть затребовано </w:t>
      </w:r>
      <w:proofErr w:type="gramStart"/>
      <w:r w:rsidR="002B03AC" w:rsidRPr="00D70283">
        <w:rPr>
          <w:sz w:val="28"/>
          <w:szCs w:val="28"/>
        </w:rPr>
        <w:t>от</w:t>
      </w:r>
      <w:proofErr w:type="gramEnd"/>
      <w:r w:rsidR="002B03AC" w:rsidRPr="00D70283">
        <w:rPr>
          <w:sz w:val="28"/>
          <w:szCs w:val="28"/>
        </w:rPr>
        <w:t xml:space="preserve"> обучающегося письменное объяснение. </w:t>
      </w:r>
    </w:p>
    <w:p w:rsidR="00873D75" w:rsidRPr="00D70283" w:rsidRDefault="002B03AC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>Если по истечении трех учебных дней указанное объяснение обуча</w:t>
      </w:r>
      <w:r w:rsidRPr="00D70283">
        <w:rPr>
          <w:sz w:val="28"/>
          <w:szCs w:val="28"/>
        </w:rPr>
        <w:t>ю</w:t>
      </w:r>
      <w:r w:rsidRPr="00D70283">
        <w:rPr>
          <w:sz w:val="28"/>
          <w:szCs w:val="28"/>
        </w:rPr>
        <w:t xml:space="preserve">щимся не представлено, то составляется соответствующий акт. </w:t>
      </w:r>
    </w:p>
    <w:p w:rsidR="002B03AC" w:rsidRPr="00D70283" w:rsidRDefault="002B03AC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</w:t>
      </w:r>
      <w:r w:rsidRPr="00D70283">
        <w:rPr>
          <w:sz w:val="28"/>
          <w:szCs w:val="28"/>
        </w:rPr>
        <w:t>о</w:t>
      </w:r>
      <w:r w:rsidRPr="00D70283">
        <w:rPr>
          <w:sz w:val="28"/>
          <w:szCs w:val="28"/>
        </w:rPr>
        <w:t>го взыскания.</w:t>
      </w:r>
    </w:p>
    <w:p w:rsidR="002B03AC" w:rsidRPr="00D70283" w:rsidRDefault="00873D75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 xml:space="preserve">2.7. </w:t>
      </w:r>
      <w:proofErr w:type="gramStart"/>
      <w:r w:rsidR="002B03AC" w:rsidRPr="00D70283">
        <w:rPr>
          <w:sz w:val="28"/>
          <w:szCs w:val="28"/>
        </w:rPr>
        <w:t xml:space="preserve">Мера дисциплинарного взыскания применяется не позднее одного месяца со дня </w:t>
      </w:r>
      <w:r w:rsidR="002B03AC" w:rsidRPr="00D70283">
        <w:rPr>
          <w:noProof/>
          <w:sz w:val="28"/>
          <w:szCs w:val="28"/>
        </w:rPr>
        <w:drawing>
          <wp:inline distT="0" distB="0" distL="0" distR="0">
            <wp:extent cx="28575" cy="19050"/>
            <wp:effectExtent l="19050" t="0" r="9525" b="0"/>
            <wp:docPr id="15" name="Picture 6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3AC" w:rsidRPr="00D70283">
        <w:rPr>
          <w:sz w:val="28"/>
          <w:szCs w:val="28"/>
        </w:rPr>
        <w:t xml:space="preserve"> обнаружения проступка, не считая времени отсутствия об</w:t>
      </w:r>
      <w:r w:rsidR="002B03AC" w:rsidRPr="00D70283">
        <w:rPr>
          <w:sz w:val="28"/>
          <w:szCs w:val="28"/>
        </w:rPr>
        <w:t>у</w:t>
      </w:r>
      <w:r w:rsidR="002B03AC" w:rsidRPr="00D70283">
        <w:rPr>
          <w:sz w:val="28"/>
          <w:szCs w:val="28"/>
        </w:rPr>
        <w:lastRenderedPageBreak/>
        <w:t xml:space="preserve">чающегося, указанного в пункте </w:t>
      </w:r>
      <w:r w:rsidRPr="00D70283">
        <w:rPr>
          <w:sz w:val="28"/>
          <w:szCs w:val="28"/>
        </w:rPr>
        <w:t>2.5.</w:t>
      </w:r>
      <w:r w:rsidR="002B03AC" w:rsidRPr="00D70283">
        <w:rPr>
          <w:sz w:val="28"/>
          <w:szCs w:val="28"/>
        </w:rPr>
        <w:t xml:space="preserve"> настоящего Порядка, а также времени, необходимого на учет мнения советов обучающихся, представительных о</w:t>
      </w:r>
      <w:r w:rsidR="002B03AC" w:rsidRPr="00D70283">
        <w:rPr>
          <w:sz w:val="28"/>
          <w:szCs w:val="28"/>
        </w:rPr>
        <w:t>р</w:t>
      </w:r>
      <w:r w:rsidR="002B03AC" w:rsidRPr="00D70283">
        <w:rPr>
          <w:sz w:val="28"/>
          <w:szCs w:val="28"/>
        </w:rPr>
        <w:t>ганов обучающихся, советов родителей (законных представителей) несове</w:t>
      </w:r>
      <w:r w:rsidR="002B03AC" w:rsidRPr="00D70283">
        <w:rPr>
          <w:sz w:val="28"/>
          <w:szCs w:val="28"/>
        </w:rPr>
        <w:t>р</w:t>
      </w:r>
      <w:r w:rsidR="002B03AC" w:rsidRPr="00D70283">
        <w:rPr>
          <w:sz w:val="28"/>
          <w:szCs w:val="28"/>
        </w:rPr>
        <w:t>шеннолетних обучающихся колледжа, но не более семи учебных дней со дня представления директору колледжа мотивированного мнения указанных с</w:t>
      </w:r>
      <w:r w:rsidR="002B03AC" w:rsidRPr="00D70283">
        <w:rPr>
          <w:sz w:val="28"/>
          <w:szCs w:val="28"/>
        </w:rPr>
        <w:t>о</w:t>
      </w:r>
      <w:r w:rsidR="002B03AC" w:rsidRPr="00D70283">
        <w:rPr>
          <w:sz w:val="28"/>
          <w:szCs w:val="28"/>
        </w:rPr>
        <w:t>ветов и органов в</w:t>
      </w:r>
      <w:proofErr w:type="gramEnd"/>
      <w:r w:rsidR="002B03AC" w:rsidRPr="00D70283">
        <w:rPr>
          <w:sz w:val="28"/>
          <w:szCs w:val="28"/>
        </w:rPr>
        <w:t xml:space="preserve"> письменной форме.</w:t>
      </w:r>
    </w:p>
    <w:p w:rsidR="002B03AC" w:rsidRPr="00D70283" w:rsidRDefault="002B03AC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7242810</wp:posOffset>
            </wp:positionH>
            <wp:positionV relativeFrom="page">
              <wp:posOffset>1414780</wp:posOffset>
            </wp:positionV>
            <wp:extent cx="15240" cy="15240"/>
            <wp:effectExtent l="19050" t="0" r="3810" b="0"/>
            <wp:wrapSquare wrapText="bothSides"/>
            <wp:docPr id="25" name="Picture 6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283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7264400</wp:posOffset>
            </wp:positionH>
            <wp:positionV relativeFrom="page">
              <wp:posOffset>4878070</wp:posOffset>
            </wp:positionV>
            <wp:extent cx="27305" cy="27305"/>
            <wp:effectExtent l="19050" t="0" r="0" b="0"/>
            <wp:wrapSquare wrapText="bothSides"/>
            <wp:docPr id="24" name="Picture 6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283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7264400</wp:posOffset>
            </wp:positionH>
            <wp:positionV relativeFrom="page">
              <wp:posOffset>7581900</wp:posOffset>
            </wp:positionV>
            <wp:extent cx="27305" cy="27305"/>
            <wp:effectExtent l="19050" t="0" r="0" b="0"/>
            <wp:wrapSquare wrapText="bothSides"/>
            <wp:docPr id="23" name="Picture 6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D75" w:rsidRPr="00D70283">
        <w:rPr>
          <w:sz w:val="28"/>
          <w:szCs w:val="28"/>
        </w:rPr>
        <w:t xml:space="preserve">2.8. </w:t>
      </w:r>
      <w:r w:rsidRPr="00D70283">
        <w:rPr>
          <w:sz w:val="28"/>
          <w:szCs w:val="28"/>
        </w:rPr>
        <w:t>Отчисление несовершеннолетнего обучающегося, достигшего во</w:t>
      </w:r>
      <w:r w:rsidRPr="00D70283">
        <w:rPr>
          <w:sz w:val="28"/>
          <w:szCs w:val="28"/>
        </w:rPr>
        <w:t>з</w:t>
      </w:r>
      <w:r w:rsidRPr="00D70283">
        <w:rPr>
          <w:sz w:val="28"/>
          <w:szCs w:val="28"/>
        </w:rPr>
        <w:t>раста пятнадцати лет из колледжа, как мера дисциплинарного взыскания д</w:t>
      </w:r>
      <w:r w:rsidRPr="00D70283">
        <w:rPr>
          <w:sz w:val="28"/>
          <w:szCs w:val="28"/>
        </w:rPr>
        <w:t>о</w:t>
      </w:r>
      <w:r w:rsidRPr="00D70283">
        <w:rPr>
          <w:sz w:val="28"/>
          <w:szCs w:val="28"/>
        </w:rPr>
        <w:t>пускается за неоднократное совершение дисциплинарных проступков.</w:t>
      </w:r>
    </w:p>
    <w:p w:rsidR="002B03AC" w:rsidRPr="00D70283" w:rsidRDefault="002B03AC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результата, и дальне</w:t>
      </w:r>
      <w:r w:rsidR="00873D75" w:rsidRPr="00D70283">
        <w:rPr>
          <w:sz w:val="28"/>
          <w:szCs w:val="28"/>
        </w:rPr>
        <w:t>йшее пребывание обучающегося в К</w:t>
      </w:r>
      <w:r w:rsidRPr="00D70283">
        <w:rPr>
          <w:sz w:val="28"/>
          <w:szCs w:val="28"/>
        </w:rPr>
        <w:t>олледже ок</w:t>
      </w:r>
      <w:r w:rsidRPr="00D70283">
        <w:rPr>
          <w:sz w:val="28"/>
          <w:szCs w:val="28"/>
        </w:rPr>
        <w:t>а</w:t>
      </w:r>
      <w:r w:rsidRPr="00D70283">
        <w:rPr>
          <w:sz w:val="28"/>
          <w:szCs w:val="28"/>
        </w:rPr>
        <w:t>зывает отрицательное влияние на других обучающихся, нарушает их права и права работников колледжа, а также нормальное функционирование колле</w:t>
      </w:r>
      <w:r w:rsidRPr="00D70283">
        <w:rPr>
          <w:sz w:val="28"/>
          <w:szCs w:val="28"/>
        </w:rPr>
        <w:t>д</w:t>
      </w:r>
      <w:r w:rsidRPr="00D70283">
        <w:rPr>
          <w:sz w:val="28"/>
          <w:szCs w:val="28"/>
        </w:rPr>
        <w:t>жа.</w:t>
      </w:r>
    </w:p>
    <w:p w:rsidR="002B03AC" w:rsidRPr="00D70283" w:rsidRDefault="002B03AC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>Отчисление несовершеннолетнего обучающегося как мера дисципл</w:t>
      </w:r>
      <w:r w:rsidRPr="00D70283">
        <w:rPr>
          <w:sz w:val="28"/>
          <w:szCs w:val="28"/>
        </w:rPr>
        <w:t>и</w:t>
      </w:r>
      <w:r w:rsidRPr="00D70283">
        <w:rPr>
          <w:sz w:val="28"/>
          <w:szCs w:val="28"/>
        </w:rPr>
        <w:t xml:space="preserve">нарного взыскания не применяется, если сроки ранее примененных к </w:t>
      </w:r>
      <w:proofErr w:type="gramStart"/>
      <w:r w:rsidRPr="00D70283">
        <w:rPr>
          <w:sz w:val="28"/>
          <w:szCs w:val="28"/>
        </w:rPr>
        <w:t>об</w:t>
      </w:r>
      <w:r w:rsidRPr="00D70283">
        <w:rPr>
          <w:sz w:val="28"/>
          <w:szCs w:val="28"/>
        </w:rPr>
        <w:t>у</w:t>
      </w:r>
      <w:r w:rsidRPr="00D70283">
        <w:rPr>
          <w:sz w:val="28"/>
          <w:szCs w:val="28"/>
        </w:rPr>
        <w:t>чающемуся</w:t>
      </w:r>
      <w:proofErr w:type="gramEnd"/>
      <w:r w:rsidRPr="00D70283">
        <w:rPr>
          <w:sz w:val="28"/>
          <w:szCs w:val="28"/>
        </w:rPr>
        <w:t xml:space="preserve"> мер дисци</w:t>
      </w:r>
      <w:r w:rsidR="00873D75" w:rsidRPr="00D70283">
        <w:rPr>
          <w:sz w:val="28"/>
          <w:szCs w:val="28"/>
        </w:rPr>
        <w:t>плинарного взыскания истекли и/или</w:t>
      </w:r>
      <w:r w:rsidRPr="00D70283">
        <w:rPr>
          <w:sz w:val="28"/>
          <w:szCs w:val="28"/>
        </w:rPr>
        <w:t xml:space="preserve"> меры дисципл</w:t>
      </w:r>
      <w:r w:rsidRPr="00D70283">
        <w:rPr>
          <w:sz w:val="28"/>
          <w:szCs w:val="28"/>
        </w:rPr>
        <w:t>и</w:t>
      </w:r>
      <w:r w:rsidRPr="00D70283">
        <w:rPr>
          <w:sz w:val="28"/>
          <w:szCs w:val="28"/>
        </w:rPr>
        <w:t>нарного взыскания сняты в установленном порядке.</w:t>
      </w:r>
    </w:p>
    <w:p w:rsidR="00873D75" w:rsidRPr="00D70283" w:rsidRDefault="00873D75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 xml:space="preserve">2.9. </w:t>
      </w:r>
      <w:r w:rsidR="002B03AC" w:rsidRPr="00D70283">
        <w:rPr>
          <w:sz w:val="28"/>
          <w:szCs w:val="28"/>
        </w:rPr>
        <w:t>Решение об отчислении несовершеннолетнего обучающегося, до</w:t>
      </w:r>
      <w:r w:rsidR="002B03AC" w:rsidRPr="00D70283">
        <w:rPr>
          <w:sz w:val="28"/>
          <w:szCs w:val="28"/>
        </w:rPr>
        <w:t>с</w:t>
      </w:r>
      <w:r w:rsidR="002B03AC" w:rsidRPr="00D70283">
        <w:rPr>
          <w:sz w:val="28"/>
          <w:szCs w:val="28"/>
        </w:rPr>
        <w:t>тигшего возраста пятнадцати лет и не получившего основного общего обр</w:t>
      </w:r>
      <w:r w:rsidR="002B03AC" w:rsidRPr="00D70283">
        <w:rPr>
          <w:sz w:val="28"/>
          <w:szCs w:val="28"/>
        </w:rPr>
        <w:t>а</w:t>
      </w:r>
      <w:r w:rsidR="002B03AC" w:rsidRPr="00D70283">
        <w:rPr>
          <w:sz w:val="28"/>
          <w:szCs w:val="28"/>
        </w:rPr>
        <w:t>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</w:t>
      </w:r>
      <w:r w:rsidR="002B03AC" w:rsidRPr="00D70283">
        <w:rPr>
          <w:sz w:val="28"/>
          <w:szCs w:val="28"/>
        </w:rPr>
        <w:t>х</w:t>
      </w:r>
      <w:r w:rsidR="002B03AC" w:rsidRPr="00D70283">
        <w:rPr>
          <w:sz w:val="28"/>
          <w:szCs w:val="28"/>
        </w:rPr>
        <w:t>ся — детей-сирот, детей, оставшихся без попечения родителей, принимается с согласия комиссии по делам несовершеннолетних и защите их прав и орг</w:t>
      </w:r>
      <w:r w:rsidR="002B03AC" w:rsidRPr="00D70283">
        <w:rPr>
          <w:sz w:val="28"/>
          <w:szCs w:val="28"/>
        </w:rPr>
        <w:t>а</w:t>
      </w:r>
      <w:r w:rsidR="002B03AC" w:rsidRPr="00D70283">
        <w:rPr>
          <w:sz w:val="28"/>
          <w:szCs w:val="28"/>
        </w:rPr>
        <w:t>на опеки и попечительства.</w:t>
      </w:r>
    </w:p>
    <w:p w:rsidR="002B03AC" w:rsidRPr="00D70283" w:rsidRDefault="00873D75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 xml:space="preserve">2.10. </w:t>
      </w:r>
      <w:r w:rsidR="002B03AC" w:rsidRPr="00D70283">
        <w:rPr>
          <w:sz w:val="28"/>
          <w:szCs w:val="28"/>
        </w:rPr>
        <w:t>Об отчислении несовершеннолетнего обучающегося в качестве м</w:t>
      </w:r>
      <w:r w:rsidR="002B03AC" w:rsidRPr="00D70283">
        <w:rPr>
          <w:sz w:val="28"/>
          <w:szCs w:val="28"/>
        </w:rPr>
        <w:t>е</w:t>
      </w:r>
      <w:r w:rsidR="002B03AC" w:rsidRPr="00D70283">
        <w:rPr>
          <w:sz w:val="28"/>
          <w:szCs w:val="28"/>
        </w:rPr>
        <w:t>ры дисциплинарного взыскания колледж незамедлительно обязан проинфо</w:t>
      </w:r>
      <w:r w:rsidR="002B03AC" w:rsidRPr="00D70283">
        <w:rPr>
          <w:sz w:val="28"/>
          <w:szCs w:val="28"/>
        </w:rPr>
        <w:t>р</w:t>
      </w:r>
      <w:r w:rsidR="002B03AC" w:rsidRPr="00D70283">
        <w:rPr>
          <w:sz w:val="28"/>
          <w:szCs w:val="28"/>
        </w:rPr>
        <w:t>мировать Министерство образования Омской области. Министерство образ</w:t>
      </w:r>
      <w:r w:rsidR="002B03AC" w:rsidRPr="00D70283">
        <w:rPr>
          <w:sz w:val="28"/>
          <w:szCs w:val="28"/>
        </w:rPr>
        <w:t>о</w:t>
      </w:r>
      <w:r w:rsidR="002B03AC" w:rsidRPr="00D70283">
        <w:rPr>
          <w:sz w:val="28"/>
          <w:szCs w:val="28"/>
        </w:rPr>
        <w:t>вания Омской области и родители (законные представители) несовершенн</w:t>
      </w:r>
      <w:r w:rsidR="002B03AC" w:rsidRPr="00D70283">
        <w:rPr>
          <w:sz w:val="28"/>
          <w:szCs w:val="28"/>
        </w:rPr>
        <w:t>о</w:t>
      </w:r>
      <w:r w:rsidR="002B03AC" w:rsidRPr="00D70283">
        <w:rPr>
          <w:sz w:val="28"/>
          <w:szCs w:val="28"/>
        </w:rPr>
        <w:t>летнего обучающегося, отчисленного из колледжа, не позднее чем в меся</w:t>
      </w:r>
      <w:r w:rsidR="002B03AC" w:rsidRPr="00D70283">
        <w:rPr>
          <w:sz w:val="28"/>
          <w:szCs w:val="28"/>
        </w:rPr>
        <w:t>ч</w:t>
      </w:r>
      <w:r w:rsidR="002B03AC" w:rsidRPr="00D70283">
        <w:rPr>
          <w:sz w:val="28"/>
          <w:szCs w:val="28"/>
        </w:rPr>
        <w:t>ный срок принимают меры, обеспечивающие получение несовершенноле</w:t>
      </w:r>
      <w:r w:rsidR="002B03AC" w:rsidRPr="00D70283">
        <w:rPr>
          <w:sz w:val="28"/>
          <w:szCs w:val="28"/>
        </w:rPr>
        <w:t>т</w:t>
      </w:r>
      <w:r w:rsidR="002B03AC" w:rsidRPr="00D70283">
        <w:rPr>
          <w:sz w:val="28"/>
          <w:szCs w:val="28"/>
        </w:rPr>
        <w:t>ним общего образования.</w:t>
      </w:r>
    </w:p>
    <w:p w:rsidR="00873D75" w:rsidRPr="00D70283" w:rsidRDefault="00873D75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 xml:space="preserve">2.11. </w:t>
      </w:r>
      <w:proofErr w:type="gramStart"/>
      <w:r w:rsidR="002B03AC" w:rsidRPr="00D70283">
        <w:rPr>
          <w:sz w:val="28"/>
          <w:szCs w:val="28"/>
        </w:rPr>
        <w:t>Применение к обучающемуся меры дисциплинарного взыскания оформляется при</w:t>
      </w:r>
      <w:r w:rsidRPr="00D70283">
        <w:rPr>
          <w:sz w:val="28"/>
          <w:szCs w:val="28"/>
        </w:rPr>
        <w:t>казом директора К</w:t>
      </w:r>
      <w:r w:rsidR="002B03AC" w:rsidRPr="00D70283">
        <w:rPr>
          <w:sz w:val="28"/>
          <w:szCs w:val="28"/>
        </w:rPr>
        <w:t>олледжа, который доводится до обуча</w:t>
      </w:r>
      <w:r w:rsidR="002B03AC" w:rsidRPr="00D70283">
        <w:rPr>
          <w:sz w:val="28"/>
          <w:szCs w:val="28"/>
        </w:rPr>
        <w:t>ю</w:t>
      </w:r>
      <w:r w:rsidR="002B03AC" w:rsidRPr="00D70283">
        <w:rPr>
          <w:sz w:val="28"/>
          <w:szCs w:val="28"/>
        </w:rPr>
        <w:t>щегося, родителей (законных представителей) несовершеннолетнего об</w:t>
      </w:r>
      <w:r w:rsidR="002B03AC" w:rsidRPr="00D70283">
        <w:rPr>
          <w:sz w:val="28"/>
          <w:szCs w:val="28"/>
        </w:rPr>
        <w:t>у</w:t>
      </w:r>
      <w:r w:rsidR="002B03AC" w:rsidRPr="00D70283">
        <w:rPr>
          <w:sz w:val="28"/>
          <w:szCs w:val="28"/>
        </w:rPr>
        <w:lastRenderedPageBreak/>
        <w:t xml:space="preserve">чающегося под роспись в течение трех учебных </w:t>
      </w:r>
      <w:r w:rsidR="002B03AC" w:rsidRPr="00D70283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6" name="Picture 8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3AC" w:rsidRPr="00D70283">
        <w:rPr>
          <w:sz w:val="28"/>
          <w:szCs w:val="28"/>
        </w:rPr>
        <w:t xml:space="preserve">дней со дня его издания, не считая времени отсутствия обучающегося в колледже. </w:t>
      </w:r>
      <w:proofErr w:type="gramEnd"/>
    </w:p>
    <w:p w:rsidR="002B03AC" w:rsidRPr="00D70283" w:rsidRDefault="002B03AC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>Отказ обучающегося, родителей (законных представителей) несове</w:t>
      </w:r>
      <w:r w:rsidRPr="00D70283">
        <w:rPr>
          <w:sz w:val="28"/>
          <w:szCs w:val="28"/>
        </w:rPr>
        <w:t>р</w:t>
      </w:r>
      <w:r w:rsidRPr="00D70283">
        <w:rPr>
          <w:sz w:val="28"/>
          <w:szCs w:val="28"/>
        </w:rPr>
        <w:t>шеннолетнего обучающегося ознакомиться с указанным приказом (распор</w:t>
      </w:r>
      <w:r w:rsidRPr="00D70283">
        <w:rPr>
          <w:sz w:val="28"/>
          <w:szCs w:val="28"/>
        </w:rPr>
        <w:t>я</w:t>
      </w:r>
      <w:r w:rsidRPr="00D70283">
        <w:rPr>
          <w:sz w:val="28"/>
          <w:szCs w:val="28"/>
        </w:rPr>
        <w:t>жением) под роспись оформляется соответствующим актом.</w:t>
      </w:r>
    </w:p>
    <w:p w:rsidR="002B03AC" w:rsidRPr="00D70283" w:rsidRDefault="00873D75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 xml:space="preserve">2.12. </w:t>
      </w:r>
      <w:proofErr w:type="gramStart"/>
      <w:r w:rsidR="002B03AC" w:rsidRPr="00D70283">
        <w:rPr>
          <w:sz w:val="28"/>
          <w:szCs w:val="28"/>
        </w:rPr>
        <w:t>Обучающийся, родители (законные представители) несовершенн</w:t>
      </w:r>
      <w:r w:rsidR="002B03AC" w:rsidRPr="00D70283">
        <w:rPr>
          <w:sz w:val="28"/>
          <w:szCs w:val="28"/>
        </w:rPr>
        <w:t>о</w:t>
      </w:r>
      <w:r w:rsidR="002B03AC" w:rsidRPr="00D70283">
        <w:rPr>
          <w:sz w:val="28"/>
          <w:szCs w:val="28"/>
        </w:rPr>
        <w:t>летнего обучающегося вправе обжаловать в комиссию по урегулированию споров между участниками образовательных отношений меры дисциплина</w:t>
      </w:r>
      <w:r w:rsidR="002B03AC" w:rsidRPr="00D70283">
        <w:rPr>
          <w:sz w:val="28"/>
          <w:szCs w:val="28"/>
        </w:rPr>
        <w:t>р</w:t>
      </w:r>
      <w:r w:rsidR="002B03AC" w:rsidRPr="00D70283">
        <w:rPr>
          <w:sz w:val="28"/>
          <w:szCs w:val="28"/>
        </w:rPr>
        <w:t xml:space="preserve">ного взыскания и их применение к </w:t>
      </w:r>
      <w:r w:rsidR="002B03AC" w:rsidRPr="00D70283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7" name="Picture 8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3AC" w:rsidRPr="00D70283">
        <w:rPr>
          <w:sz w:val="28"/>
          <w:szCs w:val="28"/>
        </w:rPr>
        <w:t>обучающемуся (</w:t>
      </w:r>
      <w:r w:rsidR="00D70283">
        <w:rPr>
          <w:sz w:val="28"/>
          <w:szCs w:val="28"/>
        </w:rPr>
        <w:t xml:space="preserve">часть 11 </w:t>
      </w:r>
      <w:r w:rsidR="002B03AC" w:rsidRPr="00D70283">
        <w:rPr>
          <w:sz w:val="28"/>
          <w:szCs w:val="28"/>
        </w:rPr>
        <w:t>статьи 43 Фед</w:t>
      </w:r>
      <w:r w:rsidR="002B03AC" w:rsidRPr="00D70283">
        <w:rPr>
          <w:sz w:val="28"/>
          <w:szCs w:val="28"/>
        </w:rPr>
        <w:t>е</w:t>
      </w:r>
      <w:r w:rsidR="002B03AC" w:rsidRPr="00D70283">
        <w:rPr>
          <w:sz w:val="28"/>
          <w:szCs w:val="28"/>
        </w:rPr>
        <w:t>рального закона о</w:t>
      </w:r>
      <w:r w:rsidR="00D70283" w:rsidRPr="00D70283">
        <w:rPr>
          <w:sz w:val="28"/>
          <w:szCs w:val="28"/>
        </w:rPr>
        <w:t xml:space="preserve">т 29 декабря 2012 г. 273-ФЗ «Об </w:t>
      </w:r>
      <w:r w:rsidR="002B03AC" w:rsidRPr="00D70283">
        <w:rPr>
          <w:sz w:val="28"/>
          <w:szCs w:val="28"/>
        </w:rPr>
        <w:t>образовании в Российской Федера</w:t>
      </w:r>
      <w:r w:rsidR="00D70283" w:rsidRPr="00D70283">
        <w:rPr>
          <w:sz w:val="28"/>
          <w:szCs w:val="28"/>
        </w:rPr>
        <w:t>ции»</w:t>
      </w:r>
      <w:r w:rsidR="002B03AC" w:rsidRPr="00D70283">
        <w:rPr>
          <w:sz w:val="28"/>
          <w:szCs w:val="28"/>
        </w:rPr>
        <w:t>).</w:t>
      </w:r>
      <w:proofErr w:type="gramEnd"/>
    </w:p>
    <w:p w:rsidR="002B03AC" w:rsidRPr="00D70283" w:rsidRDefault="002B03AC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7203440</wp:posOffset>
            </wp:positionH>
            <wp:positionV relativeFrom="page">
              <wp:posOffset>4490720</wp:posOffset>
            </wp:positionV>
            <wp:extent cx="27305" cy="27305"/>
            <wp:effectExtent l="19050" t="0" r="0" b="0"/>
            <wp:wrapSquare wrapText="bothSides"/>
            <wp:docPr id="22" name="Picture 8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283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7227570</wp:posOffset>
            </wp:positionH>
            <wp:positionV relativeFrom="page">
              <wp:posOffset>3402330</wp:posOffset>
            </wp:positionV>
            <wp:extent cx="8890" cy="8890"/>
            <wp:effectExtent l="0" t="0" r="0" b="0"/>
            <wp:wrapSquare wrapText="bothSides"/>
            <wp:docPr id="21" name="Picture 8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283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7212330</wp:posOffset>
            </wp:positionH>
            <wp:positionV relativeFrom="page">
              <wp:posOffset>3420745</wp:posOffset>
            </wp:positionV>
            <wp:extent cx="24130" cy="8890"/>
            <wp:effectExtent l="0" t="0" r="0" b="0"/>
            <wp:wrapSquare wrapText="bothSides"/>
            <wp:docPr id="20" name="Picture 8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283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179705</wp:posOffset>
            </wp:positionH>
            <wp:positionV relativeFrom="paragraph">
              <wp:posOffset>339090</wp:posOffset>
            </wp:positionV>
            <wp:extent cx="30480" cy="24130"/>
            <wp:effectExtent l="19050" t="0" r="7620" b="0"/>
            <wp:wrapSquare wrapText="bothSides"/>
            <wp:docPr id="19" name="Picture 15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283" w:rsidRPr="00D70283">
        <w:rPr>
          <w:sz w:val="28"/>
          <w:szCs w:val="28"/>
        </w:rPr>
        <w:t xml:space="preserve">2.13. </w:t>
      </w:r>
      <w:r w:rsidRPr="00D70283">
        <w:rPr>
          <w:sz w:val="28"/>
          <w:szCs w:val="28"/>
        </w:rPr>
        <w:t>Решение комиссии по урегулированию споров между участниками о</w:t>
      </w:r>
      <w:r w:rsidR="00D70283" w:rsidRPr="00D70283">
        <w:rPr>
          <w:sz w:val="28"/>
          <w:szCs w:val="28"/>
        </w:rPr>
        <w:t>б</w:t>
      </w:r>
      <w:r w:rsidRPr="00D70283">
        <w:rPr>
          <w:sz w:val="28"/>
          <w:szCs w:val="28"/>
        </w:rPr>
        <w:t xml:space="preserve">разовательных </w:t>
      </w:r>
      <w:r w:rsidR="00D70283" w:rsidRPr="00D70283">
        <w:rPr>
          <w:sz w:val="28"/>
          <w:szCs w:val="28"/>
        </w:rPr>
        <w:t>отношений является обязательным</w:t>
      </w:r>
      <w:r w:rsidRPr="00D70283">
        <w:rPr>
          <w:sz w:val="28"/>
          <w:szCs w:val="28"/>
        </w:rPr>
        <w:t xml:space="preserve"> для всех участников о</w:t>
      </w:r>
      <w:r w:rsidRPr="00D70283">
        <w:rPr>
          <w:sz w:val="28"/>
          <w:szCs w:val="28"/>
        </w:rPr>
        <w:t>б</w:t>
      </w:r>
      <w:r w:rsidRPr="00D70283">
        <w:rPr>
          <w:sz w:val="28"/>
          <w:szCs w:val="28"/>
        </w:rPr>
        <w:t>разователь</w:t>
      </w:r>
      <w:r w:rsidR="00D70283" w:rsidRPr="00D70283">
        <w:rPr>
          <w:sz w:val="28"/>
          <w:szCs w:val="28"/>
        </w:rPr>
        <w:t>ных отношений в К</w:t>
      </w:r>
      <w:r w:rsidRPr="00D70283">
        <w:rPr>
          <w:sz w:val="28"/>
          <w:szCs w:val="28"/>
        </w:rPr>
        <w:t>олледже и подлежит исполнению в сроки, предусмот</w:t>
      </w:r>
      <w:r w:rsidR="00D70283" w:rsidRPr="00D70283">
        <w:rPr>
          <w:sz w:val="28"/>
          <w:szCs w:val="28"/>
        </w:rPr>
        <w:t>ренные указанным</w:t>
      </w:r>
      <w:r w:rsidRPr="00D70283">
        <w:rPr>
          <w:sz w:val="28"/>
          <w:szCs w:val="28"/>
        </w:rPr>
        <w:t xml:space="preserve"> решением (часть 4 статьи 45 Федерального з</w:t>
      </w:r>
      <w:r w:rsidRPr="00D70283">
        <w:rPr>
          <w:sz w:val="28"/>
          <w:szCs w:val="28"/>
        </w:rPr>
        <w:t>а</w:t>
      </w:r>
      <w:r w:rsidRPr="00D70283">
        <w:rPr>
          <w:sz w:val="28"/>
          <w:szCs w:val="28"/>
        </w:rPr>
        <w:t xml:space="preserve">кона </w:t>
      </w:r>
      <w:r w:rsidR="00D70283" w:rsidRPr="00D70283">
        <w:rPr>
          <w:sz w:val="28"/>
          <w:szCs w:val="28"/>
        </w:rPr>
        <w:t>от 29 декабря 2012 г. 273-ФЗ «Об</w:t>
      </w:r>
      <w:r w:rsidRPr="00D70283">
        <w:rPr>
          <w:sz w:val="28"/>
          <w:szCs w:val="28"/>
        </w:rPr>
        <w:t xml:space="preserve"> образовании в Российской Федер</w:t>
      </w:r>
      <w:r w:rsidRPr="00D70283">
        <w:rPr>
          <w:sz w:val="28"/>
          <w:szCs w:val="28"/>
        </w:rPr>
        <w:t>а</w:t>
      </w:r>
      <w:r w:rsidRPr="00D70283">
        <w:rPr>
          <w:sz w:val="28"/>
          <w:szCs w:val="28"/>
        </w:rPr>
        <w:t>ции»).</w:t>
      </w:r>
    </w:p>
    <w:p w:rsidR="002B03AC" w:rsidRPr="00D70283" w:rsidRDefault="00D70283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 xml:space="preserve">2.14. </w:t>
      </w:r>
      <w:r w:rsidR="002B03AC" w:rsidRPr="00D70283">
        <w:rPr>
          <w:sz w:val="28"/>
          <w:szCs w:val="28"/>
        </w:rPr>
        <w:t>Решение комиссии по урегулированию споров между участниками образовательных отношений может быть обжаловано в установленном зак</w:t>
      </w:r>
      <w:r w:rsidR="002B03AC" w:rsidRPr="00D70283">
        <w:rPr>
          <w:sz w:val="28"/>
          <w:szCs w:val="28"/>
        </w:rPr>
        <w:t>о</w:t>
      </w:r>
      <w:r w:rsidR="002B03AC" w:rsidRPr="00D70283">
        <w:rPr>
          <w:sz w:val="28"/>
          <w:szCs w:val="28"/>
        </w:rPr>
        <w:t>нодательством Российской Федерации порядке (часть 5 статьи 45 Федерал</w:t>
      </w:r>
      <w:r w:rsidR="002B03AC" w:rsidRPr="00D70283">
        <w:rPr>
          <w:sz w:val="28"/>
          <w:szCs w:val="28"/>
        </w:rPr>
        <w:t>ь</w:t>
      </w:r>
      <w:r w:rsidR="002B03AC" w:rsidRPr="00D70283">
        <w:rPr>
          <w:sz w:val="28"/>
          <w:szCs w:val="28"/>
        </w:rPr>
        <w:t>ного закона от</w:t>
      </w:r>
      <w:r w:rsidRPr="00D70283">
        <w:rPr>
          <w:sz w:val="28"/>
          <w:szCs w:val="28"/>
        </w:rPr>
        <w:t xml:space="preserve"> 29 декабря 2012 г. N 273ФЗ «Об </w:t>
      </w:r>
      <w:r w:rsidR="002B03AC" w:rsidRPr="00D70283">
        <w:rPr>
          <w:sz w:val="28"/>
          <w:szCs w:val="28"/>
        </w:rPr>
        <w:t>образовании в Российской Федера</w:t>
      </w:r>
      <w:r w:rsidRPr="00D70283">
        <w:rPr>
          <w:sz w:val="28"/>
          <w:szCs w:val="28"/>
        </w:rPr>
        <w:t>ции»</w:t>
      </w:r>
      <w:r w:rsidR="002B03AC" w:rsidRPr="00D70283">
        <w:rPr>
          <w:sz w:val="28"/>
          <w:szCs w:val="28"/>
        </w:rPr>
        <w:t>).</w:t>
      </w:r>
    </w:p>
    <w:p w:rsidR="00D70283" w:rsidRPr="00D70283" w:rsidRDefault="00D70283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 xml:space="preserve">2.15. </w:t>
      </w:r>
      <w:r w:rsidR="002B03AC" w:rsidRPr="00D70283">
        <w:rPr>
          <w:sz w:val="28"/>
          <w:szCs w:val="28"/>
        </w:rPr>
        <w:t xml:space="preserve">Если в течение года со дня применения меры дисциплинарного взыскания к </w:t>
      </w:r>
      <w:proofErr w:type="gramStart"/>
      <w:r w:rsidR="002B03AC" w:rsidRPr="00D70283">
        <w:rPr>
          <w:sz w:val="28"/>
          <w:szCs w:val="28"/>
        </w:rPr>
        <w:t>обучающемуся</w:t>
      </w:r>
      <w:proofErr w:type="gramEnd"/>
      <w:r w:rsidR="002B03AC" w:rsidRPr="00D70283">
        <w:rPr>
          <w:sz w:val="28"/>
          <w:szCs w:val="28"/>
        </w:rPr>
        <w:t xml:space="preserve"> не будет применена новая мера дисциплинарного взыскания, то он </w:t>
      </w:r>
      <w:r w:rsidR="002B03AC" w:rsidRPr="00D70283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8" name="Picture 8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3AC" w:rsidRPr="00D70283">
        <w:rPr>
          <w:sz w:val="28"/>
          <w:szCs w:val="28"/>
        </w:rPr>
        <w:t xml:space="preserve">считается не имеющим меры дисциплинарного взыскания. </w:t>
      </w:r>
    </w:p>
    <w:p w:rsidR="002B03AC" w:rsidRPr="00D70283" w:rsidRDefault="002B03AC" w:rsidP="00D70283">
      <w:pPr>
        <w:spacing w:line="276" w:lineRule="auto"/>
        <w:ind w:firstLine="567"/>
        <w:jc w:val="both"/>
        <w:rPr>
          <w:sz w:val="28"/>
          <w:szCs w:val="28"/>
        </w:rPr>
      </w:pPr>
      <w:r w:rsidRPr="00D70283">
        <w:rPr>
          <w:sz w:val="28"/>
          <w:szCs w:val="28"/>
        </w:rPr>
        <w:t>Директор колледжа до истечения года со дня применения меры дисци</w:t>
      </w:r>
      <w:r w:rsidRPr="00D70283">
        <w:rPr>
          <w:sz w:val="28"/>
          <w:szCs w:val="28"/>
        </w:rPr>
        <w:t>п</w:t>
      </w:r>
      <w:r w:rsidRPr="00D70283">
        <w:rPr>
          <w:sz w:val="28"/>
          <w:szCs w:val="28"/>
        </w:rPr>
        <w:t>линарного взыскания имеет право снять ее с обучающегося по собственной инициативе, просьбе самого обучающегося, родителей (законных представ</w:t>
      </w:r>
      <w:r w:rsidRPr="00D70283">
        <w:rPr>
          <w:sz w:val="28"/>
          <w:szCs w:val="28"/>
        </w:rPr>
        <w:t>и</w:t>
      </w:r>
      <w:r w:rsidRPr="00D70283">
        <w:rPr>
          <w:sz w:val="28"/>
          <w:szCs w:val="28"/>
        </w:rPr>
        <w:t>телей) несовершеннолетнего обучающегося, ходатайству советов обуча</w:t>
      </w:r>
      <w:r w:rsidRPr="00D70283">
        <w:rPr>
          <w:sz w:val="28"/>
          <w:szCs w:val="28"/>
        </w:rPr>
        <w:t>ю</w:t>
      </w:r>
      <w:r w:rsidRPr="00D70283">
        <w:rPr>
          <w:sz w:val="28"/>
          <w:szCs w:val="28"/>
        </w:rPr>
        <w:t>щихся, пред</w:t>
      </w:r>
      <w:r w:rsidR="00D70283" w:rsidRPr="00D70283">
        <w:rPr>
          <w:sz w:val="28"/>
          <w:szCs w:val="28"/>
        </w:rPr>
        <w:t xml:space="preserve">ставительных </w:t>
      </w:r>
      <w:r w:rsidRPr="00D70283">
        <w:rPr>
          <w:sz w:val="28"/>
          <w:szCs w:val="28"/>
        </w:rPr>
        <w:t>органов обучающихся или советов родителей (з</w:t>
      </w:r>
      <w:r w:rsidRPr="00D70283">
        <w:rPr>
          <w:sz w:val="28"/>
          <w:szCs w:val="28"/>
        </w:rPr>
        <w:t>а</w:t>
      </w:r>
      <w:r w:rsidRPr="00D70283">
        <w:rPr>
          <w:sz w:val="28"/>
          <w:szCs w:val="28"/>
        </w:rPr>
        <w:t>конных представителей) несовершеннолетних обучающихся.</w:t>
      </w:r>
    </w:p>
    <w:p w:rsidR="00897FB6" w:rsidRDefault="00897FB6" w:rsidP="00897FB6">
      <w:pPr>
        <w:pStyle w:val="ad"/>
        <w:widowControl w:val="0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1C62B9" w:rsidRPr="005234C8" w:rsidRDefault="001C62B9" w:rsidP="00897FB6">
      <w:pPr>
        <w:pStyle w:val="aa"/>
        <w:widowControl w:val="0"/>
        <w:jc w:val="center"/>
        <w:rPr>
          <w:sz w:val="28"/>
          <w:szCs w:val="28"/>
        </w:rPr>
      </w:pPr>
    </w:p>
    <w:sectPr w:rsidR="001C62B9" w:rsidRPr="005234C8" w:rsidSect="0063256B">
      <w:headerReference w:type="default" r:id="rId25"/>
      <w:footerReference w:type="default" r:id="rId26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F5" w:rsidRDefault="00010FF5" w:rsidP="00104371">
      <w:r>
        <w:separator/>
      </w:r>
    </w:p>
  </w:endnote>
  <w:endnote w:type="continuationSeparator" w:id="0">
    <w:p w:rsidR="00010FF5" w:rsidRDefault="00010FF5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873D75" w:rsidRDefault="00FF2749">
        <w:pPr>
          <w:pStyle w:val="a5"/>
          <w:jc w:val="center"/>
        </w:pPr>
        <w:fldSimple w:instr=" PAGE   \* MERGEFORMAT ">
          <w:r w:rsidR="00333D47">
            <w:rPr>
              <w:noProof/>
            </w:rPr>
            <w:t>2</w:t>
          </w:r>
        </w:fldSimple>
      </w:p>
    </w:sdtContent>
  </w:sdt>
  <w:p w:rsidR="00873D75" w:rsidRDefault="00873D75" w:rsidP="00967CFB">
    <w:pPr>
      <w:pStyle w:val="a5"/>
      <w:jc w:val="center"/>
    </w:pPr>
  </w:p>
  <w:p w:rsidR="00873D75" w:rsidRDefault="00873D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F5" w:rsidRDefault="00010FF5" w:rsidP="00104371">
      <w:r>
        <w:separator/>
      </w:r>
    </w:p>
  </w:footnote>
  <w:footnote w:type="continuationSeparator" w:id="0">
    <w:p w:rsidR="00010FF5" w:rsidRDefault="00010FF5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75" w:rsidRDefault="00873D75" w:rsidP="002B03A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Порядок применения к </w:t>
    </w:r>
    <w:proofErr w:type="gramStart"/>
    <w:r>
      <w:rPr>
        <w:sz w:val="20"/>
        <w:szCs w:val="20"/>
      </w:rPr>
      <w:t>обучающимся</w:t>
    </w:r>
    <w:proofErr w:type="gramEnd"/>
    <w:r>
      <w:rPr>
        <w:sz w:val="20"/>
        <w:szCs w:val="20"/>
      </w:rPr>
      <w:t xml:space="preserve"> и снятия с обучающихся мер дисциплинарного взыскания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1A8C1AEA"/>
    <w:multiLevelType w:val="hybridMultilevel"/>
    <w:tmpl w:val="88EAE25A"/>
    <w:lvl w:ilvl="0" w:tplc="309C586A">
      <w:start w:val="15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A563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471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EBF6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2550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2C0B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A7D1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CFF8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0FE6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2865F8"/>
    <w:multiLevelType w:val="hybridMultilevel"/>
    <w:tmpl w:val="359C1042"/>
    <w:lvl w:ilvl="0" w:tplc="1086451E">
      <w:start w:val="5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4593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AC30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81CC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6F86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625F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6861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E727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CEED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abstractNum w:abstractNumId="6">
    <w:nsid w:val="64276DD7"/>
    <w:multiLevelType w:val="hybridMultilevel"/>
    <w:tmpl w:val="6100C932"/>
    <w:lvl w:ilvl="0" w:tplc="F5AED346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EE9E0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991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06F1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6D5B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2E13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69BC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8AD7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EB5B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0FF5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0A22"/>
    <w:rsid w:val="00063340"/>
    <w:rsid w:val="000728EE"/>
    <w:rsid w:val="000821D0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44C6"/>
    <w:rsid w:val="000B54F2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239"/>
    <w:rsid w:val="001039B9"/>
    <w:rsid w:val="00104371"/>
    <w:rsid w:val="00105353"/>
    <w:rsid w:val="001179E5"/>
    <w:rsid w:val="00120ABE"/>
    <w:rsid w:val="00121B44"/>
    <w:rsid w:val="001221C6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AFC"/>
    <w:rsid w:val="00171FF9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390A"/>
    <w:rsid w:val="00214155"/>
    <w:rsid w:val="002171C7"/>
    <w:rsid w:val="00230F18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27BA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B03AC"/>
    <w:rsid w:val="002C3FB5"/>
    <w:rsid w:val="002D2044"/>
    <w:rsid w:val="002D21A1"/>
    <w:rsid w:val="002E1835"/>
    <w:rsid w:val="002E2A54"/>
    <w:rsid w:val="002E38F4"/>
    <w:rsid w:val="002E7B4A"/>
    <w:rsid w:val="003155C8"/>
    <w:rsid w:val="00320BE8"/>
    <w:rsid w:val="00323CA5"/>
    <w:rsid w:val="00331CC8"/>
    <w:rsid w:val="00333D47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A5772"/>
    <w:rsid w:val="004A5BA9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4F3AA4"/>
    <w:rsid w:val="00502A46"/>
    <w:rsid w:val="00505836"/>
    <w:rsid w:val="00505EB9"/>
    <w:rsid w:val="005123B7"/>
    <w:rsid w:val="005144C5"/>
    <w:rsid w:val="00517162"/>
    <w:rsid w:val="00517A1B"/>
    <w:rsid w:val="005234C8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4C1F"/>
    <w:rsid w:val="00575876"/>
    <w:rsid w:val="00582E79"/>
    <w:rsid w:val="0058452C"/>
    <w:rsid w:val="005854D3"/>
    <w:rsid w:val="005871B6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011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658"/>
    <w:rsid w:val="00670B25"/>
    <w:rsid w:val="0067405B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129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12"/>
    <w:rsid w:val="006F372B"/>
    <w:rsid w:val="006F4869"/>
    <w:rsid w:val="006F4BFC"/>
    <w:rsid w:val="006F5ACD"/>
    <w:rsid w:val="006F7669"/>
    <w:rsid w:val="006F773E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3D75"/>
    <w:rsid w:val="008747DC"/>
    <w:rsid w:val="00875405"/>
    <w:rsid w:val="00876FD0"/>
    <w:rsid w:val="00880188"/>
    <w:rsid w:val="008824FF"/>
    <w:rsid w:val="00886B37"/>
    <w:rsid w:val="0089408C"/>
    <w:rsid w:val="00894ABD"/>
    <w:rsid w:val="00894C6F"/>
    <w:rsid w:val="008958C6"/>
    <w:rsid w:val="008959A5"/>
    <w:rsid w:val="00897CB2"/>
    <w:rsid w:val="00897FB6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468B9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C28F0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0B8"/>
    <w:rsid w:val="00AC44F9"/>
    <w:rsid w:val="00AC4DA3"/>
    <w:rsid w:val="00AC5600"/>
    <w:rsid w:val="00AC5AA6"/>
    <w:rsid w:val="00AD10EC"/>
    <w:rsid w:val="00AD51F1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6E93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D431C"/>
    <w:rsid w:val="00BE688F"/>
    <w:rsid w:val="00C00036"/>
    <w:rsid w:val="00C0442E"/>
    <w:rsid w:val="00C062A2"/>
    <w:rsid w:val="00C12E11"/>
    <w:rsid w:val="00C13D0F"/>
    <w:rsid w:val="00C144A2"/>
    <w:rsid w:val="00C265D6"/>
    <w:rsid w:val="00C334E1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4015"/>
    <w:rsid w:val="00CD6C5D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57D3E"/>
    <w:rsid w:val="00D70283"/>
    <w:rsid w:val="00D72F8A"/>
    <w:rsid w:val="00D73C84"/>
    <w:rsid w:val="00D75C97"/>
    <w:rsid w:val="00D811C4"/>
    <w:rsid w:val="00D83857"/>
    <w:rsid w:val="00D8640B"/>
    <w:rsid w:val="00D91095"/>
    <w:rsid w:val="00D957F0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060C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033E"/>
    <w:rsid w:val="00EA39B9"/>
    <w:rsid w:val="00EA4E41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16A97"/>
    <w:rsid w:val="00F249DF"/>
    <w:rsid w:val="00F26B69"/>
    <w:rsid w:val="00F322B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559F"/>
    <w:rsid w:val="00F56D71"/>
    <w:rsid w:val="00F56EEB"/>
    <w:rsid w:val="00F605FF"/>
    <w:rsid w:val="00F65F00"/>
    <w:rsid w:val="00F66AED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749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5144C5"/>
    <w:pPr>
      <w:widowControl w:val="0"/>
      <w:autoSpaceDE w:val="0"/>
      <w:autoSpaceDN w:val="0"/>
      <w:adjustRightInd w:val="0"/>
      <w:spacing w:line="406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AE9B6-7243-4E70-928F-1186C61C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10980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392</cp:revision>
  <cp:lastPrinted>2017-10-19T04:59:00Z</cp:lastPrinted>
  <dcterms:created xsi:type="dcterms:W3CDTF">2016-07-02T09:23:00Z</dcterms:created>
  <dcterms:modified xsi:type="dcterms:W3CDTF">2023-05-04T10:23:00Z</dcterms:modified>
</cp:coreProperties>
</file>